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Impression Formation through Physical Appearance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 Department</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 Name/Number</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Abstract</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People have skills in learning about other people through their perception. The brain plays an important role in forming these perceptions because it is designed to help people make decisions and judge situations efficiently. This report sought to examine how physical appearance becomes significant in forming an impression by </w:t>
      </w:r>
      <w:r>
        <w:rPr>
          <w:rFonts w:ascii="Times New Roman" w:cs="Times New Roman" w:hAnsi="Times New Roman"/>
          <w:color w:val="222222"/>
          <w:sz w:val="24"/>
          <w:szCs w:val="24"/>
          <w:shd w:val="clear" w:color="auto" w:fill="ffffff"/>
        </w:rPr>
        <w:t>analyzing</w:t>
      </w:r>
      <w:r>
        <w:rPr>
          <w:rFonts w:ascii="Times New Roman" w:cs="Times New Roman" w:hAnsi="Times New Roman"/>
          <w:color w:val="222222"/>
          <w:sz w:val="24"/>
          <w:szCs w:val="24"/>
          <w:shd w:val="clear" w:color="auto" w:fill="ffffff"/>
        </w:rPr>
        <w:t xml:space="preserve"> three articles journals. A significant achievement of this analysis is based on excellence professionally and academically. This study found that there is a correlation between impression formation and an individual's physical appearance. However, it was also noted that not only was it the physical appearance that influenced impressions, but other factors like the perceiver's attitude and expectations also contributed to the formation of impressions.</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Impression Formation through Physical Appearance</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Introduction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Physical appearance matters in forming impressions towards others. Even though it is not accurate to use physical appearances like faces or attire to judge a person's personality, many people have continued to rely on this method to reveal or predict others' personality traits. This report reviews studies that support the impression formation through physical appearance hypothesis as well as recommends further research on perceiver or target's mind and attitude towards the impression formation. Based on the observations from the three research studies examined in this report, it is important to state that although impression formation is not the same across different group boundaries, physical appearances have a significant part to play in the formation of impressions.</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Literature Review</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Zaikman</w:t>
      </w:r>
      <w:r>
        <w:rPr>
          <w:rFonts w:ascii="Times New Roman" w:cs="Times New Roman" w:hAnsi="Times New Roman"/>
          <w:color w:val="222222"/>
          <w:sz w:val="24"/>
          <w:szCs w:val="24"/>
          <w:shd w:val="clear" w:color="auto" w:fill="ffffff"/>
        </w:rPr>
        <w:t xml:space="preserve"> and Marks (2016) investigated the correlation between individuating information about an individual's physical appearance and personality, which could prevent stereotypical evaluations associated with sexual double standards. The authors sought to determine how conflicting information that people hold can contribute to how they form consistent impressions of other people, especially by inhibiting the inconsistent information about their targets. Through a two target gender by two target's number of sexual partner model, the authors </w:t>
      </w:r>
      <w:r>
        <w:rPr>
          <w:rFonts w:ascii="Times New Roman" w:cs="Times New Roman" w:hAnsi="Times New Roman"/>
          <w:color w:val="222222"/>
          <w:sz w:val="24"/>
          <w:szCs w:val="24"/>
          <w:shd w:val="clear" w:color="auto" w:fill="ffffff"/>
        </w:rPr>
        <w:t>analyzed</w:t>
      </w:r>
      <w:r>
        <w:rPr>
          <w:rFonts w:ascii="Times New Roman" w:cs="Times New Roman" w:hAnsi="Times New Roman"/>
          <w:color w:val="222222"/>
          <w:sz w:val="24"/>
          <w:szCs w:val="24"/>
          <w:shd w:val="clear" w:color="auto" w:fill="ffffff"/>
        </w:rPr>
        <w:t xml:space="preserve"> how perceptions and </w:t>
      </w:r>
      <w:r>
        <w:rPr>
          <w:rFonts w:ascii="Times New Roman" w:cs="Times New Roman" w:hAnsi="Times New Roman"/>
          <w:color w:val="222222"/>
          <w:sz w:val="24"/>
          <w:szCs w:val="24"/>
          <w:shd w:val="clear" w:color="auto" w:fill="ffffff"/>
        </w:rPr>
        <w:t>behavioral</w:t>
      </w:r>
      <w:r>
        <w:rPr>
          <w:rFonts w:ascii="Times New Roman" w:cs="Times New Roman" w:hAnsi="Times New Roman"/>
          <w:color w:val="222222"/>
          <w:sz w:val="24"/>
          <w:szCs w:val="24"/>
          <w:shd w:val="clear" w:color="auto" w:fill="ffffff"/>
        </w:rPr>
        <w:t xml:space="preserve"> intentions of 596 samples from different races helped them form impressions of others. The authors conducted a MANOVA on the perceptions and </w:t>
      </w:r>
      <w:r>
        <w:rPr>
          <w:rFonts w:ascii="Times New Roman" w:cs="Times New Roman" w:hAnsi="Times New Roman"/>
          <w:color w:val="222222"/>
          <w:sz w:val="24"/>
          <w:szCs w:val="24"/>
          <w:shd w:val="clear" w:color="auto" w:fill="ffffff"/>
        </w:rPr>
        <w:t>behavioral</w:t>
      </w:r>
      <w:r>
        <w:rPr>
          <w:rFonts w:ascii="Times New Roman" w:cs="Times New Roman" w:hAnsi="Times New Roman"/>
          <w:color w:val="222222"/>
          <w:sz w:val="24"/>
          <w:szCs w:val="24"/>
          <w:shd w:val="clear" w:color="auto" w:fill="ffffff"/>
        </w:rPr>
        <w:t xml:space="preserve"> intentions of participants to determine how perceptions of an individual's attractiveness, personality, and sexual double standards were formed. The authors </w:t>
      </w:r>
      <w:r>
        <w:rPr>
          <w:rFonts w:ascii="Times New Roman" w:cs="Times New Roman" w:hAnsi="Times New Roman"/>
          <w:color w:val="222222"/>
          <w:sz w:val="24"/>
          <w:szCs w:val="24"/>
          <w:shd w:val="clear" w:color="auto" w:fill="ffffff"/>
        </w:rPr>
        <w:t>found that there was a correlation between individuating information and evaluations of highly sexually active women.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Assuming that the findings of this study were correct and accurate and individuating information can influence the way people perceive others, it may not be surprising that people chose their social groups based on physical appearance. In present-day society, people get in a relationship because of the way someone looks physically, maybe from their attires or face appearances. One weakness that stood out in the study is the use of vignettes that may not present the actual evaluations of people's perceptions in real life. Most of these programs used to determine people's perceptions are based on the probability of a certain group and may not give a true reflection of judgments and perceptions in real life.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Xie</w:t>
      </w:r>
      <w:r>
        <w:rPr>
          <w:rFonts w:ascii="Times New Roman" w:cs="Times New Roman" w:hAnsi="Times New Roman"/>
          <w:color w:val="222222"/>
          <w:sz w:val="24"/>
          <w:szCs w:val="24"/>
          <w:shd w:val="clear" w:color="auto" w:fill="ffffff"/>
        </w:rPr>
        <w:t xml:space="preserve">, Flake, and </w:t>
      </w:r>
      <w:r>
        <w:rPr>
          <w:rFonts w:ascii="Times New Roman" w:cs="Times New Roman" w:hAnsi="Times New Roman"/>
          <w:color w:val="222222"/>
          <w:sz w:val="24"/>
          <w:szCs w:val="24"/>
          <w:shd w:val="clear" w:color="auto" w:fill="ffffff"/>
        </w:rPr>
        <w:t>Hehman</w:t>
      </w:r>
      <w:r>
        <w:rPr>
          <w:rFonts w:ascii="Times New Roman" w:cs="Times New Roman" w:hAnsi="Times New Roman"/>
          <w:color w:val="222222"/>
          <w:sz w:val="24"/>
          <w:szCs w:val="24"/>
          <w:shd w:val="clear" w:color="auto" w:fill="ffffff"/>
        </w:rPr>
        <w:t xml:space="preserve"> (2019) further explored how perceiver and target characteristics contribute to the impression formation across different racial and gender groups. The authors sought to determine the extent whether an individual's impressions arise from the perceptions formed by their minds or the individual's facial appearances. Through </w:t>
      </w:r>
      <w:r>
        <w:rPr>
          <w:rFonts w:ascii="Times New Roman" w:cs="Times New Roman" w:hAnsi="Times New Roman"/>
          <w:color w:val="222222"/>
          <w:sz w:val="24"/>
          <w:szCs w:val="24"/>
          <w:shd w:val="clear" w:color="auto" w:fill="ffffff"/>
        </w:rPr>
        <w:t>Intraclass</w:t>
      </w:r>
      <w:r>
        <w:rPr>
          <w:rFonts w:ascii="Times New Roman" w:cs="Times New Roman" w:hAnsi="Times New Roman"/>
          <w:color w:val="222222"/>
          <w:sz w:val="24"/>
          <w:szCs w:val="24"/>
          <w:shd w:val="clear" w:color="auto" w:fill="ffffff"/>
        </w:rPr>
        <w:t xml:space="preserve"> Correlation Coefficients (ICCs) from Cross-Classified multilevel model, the authors undertook two studies in which they used face ratings from 2,230 participants (in Study 1) and 219,658 participants (study 2) to determine how the variances in ratings on different trait dimensions informed the participants' perception of others. The authors found that in study 1, target appearances significantly influenced the perceptions of women than their male counterparts. In study2, the authors found that target appearance mattered more for impressions on youths, which were characterized by an individual's attractiveness than other features like trustworthiness and dominance.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Assuming that the authors were right in their conclusion that physical appearance matters more than any other thing in forming impressions about others, it is not surprising that some people, especially the youths, get involved with groups that have bad characters in school. The overall perceiver's characteristics contribute significantly more to the impressions that others form about them than their true appearance. In the current society, students who come from good family backgrounds end up getting influenced to adopt certain behaviour because they easily get attracted to bad company or groups out of physical attractiveness. The article's outstanding weakness is that the authors' exploratory dataset did not consider the influence of heterogeneity of the dataset. Homogenizing the dataset could have increased the effectiveness and accuracy of the study as it would have given consideration to homogenized stimuli.</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Howlett</w:t>
      </w:r>
      <w:r>
        <w:rPr>
          <w:rFonts w:ascii="Times New Roman" w:cs="Times New Roman" w:hAnsi="Times New Roman"/>
          <w:color w:val="222222"/>
          <w:sz w:val="24"/>
          <w:szCs w:val="24"/>
          <w:shd w:val="clear" w:color="auto" w:fill="ffffff"/>
        </w:rPr>
        <w:t xml:space="preserve">, Pine, </w:t>
      </w:r>
      <w:r>
        <w:rPr>
          <w:rFonts w:ascii="Times New Roman" w:cs="Times New Roman" w:hAnsi="Times New Roman"/>
          <w:color w:val="222222"/>
          <w:sz w:val="24"/>
          <w:szCs w:val="24"/>
          <w:shd w:val="clear" w:color="auto" w:fill="ffffff"/>
        </w:rPr>
        <w:t>Orakçıoğlu</w:t>
      </w:r>
      <w:r>
        <w:rPr>
          <w:rFonts w:ascii="Times New Roman" w:cs="Times New Roman" w:hAnsi="Times New Roman"/>
          <w:color w:val="222222"/>
          <w:sz w:val="24"/>
          <w:szCs w:val="24"/>
          <w:shd w:val="clear" w:color="auto" w:fill="ffffff"/>
        </w:rPr>
        <w:t xml:space="preserve">, and Fletcher (2013) also conducted research on the influence of clothing on first impressions. The authors sought to determine how clothing plays a role in impression formation. The authors used bespoke or off-the-peg and dynamic or static models to </w:t>
      </w:r>
      <w:r>
        <w:rPr>
          <w:rFonts w:ascii="Times New Roman" w:cs="Times New Roman" w:hAnsi="Times New Roman"/>
          <w:color w:val="222222"/>
          <w:sz w:val="24"/>
          <w:szCs w:val="24"/>
          <w:shd w:val="clear" w:color="auto" w:fill="ffffff"/>
        </w:rPr>
        <w:t>analyze</w:t>
      </w:r>
      <w:r>
        <w:rPr>
          <w:rFonts w:ascii="Times New Roman" w:cs="Times New Roman" w:hAnsi="Times New Roman"/>
          <w:color w:val="222222"/>
          <w:sz w:val="24"/>
          <w:szCs w:val="24"/>
          <w:shd w:val="clear" w:color="auto" w:fill="ffffff"/>
        </w:rPr>
        <w:t xml:space="preserve"> the varying images by an individual's suit style or posture. A total of 274 participants between the age of 18 and 67 were involved in a repeated measures design with a set of four images. The authors found that a man wearing a bespoke suit created a more </w:t>
      </w:r>
      <w:r>
        <w:rPr>
          <w:rFonts w:ascii="Times New Roman" w:cs="Times New Roman" w:hAnsi="Times New Roman"/>
          <w:color w:val="222222"/>
          <w:sz w:val="24"/>
          <w:szCs w:val="24"/>
          <w:shd w:val="clear" w:color="auto" w:fill="ffffff"/>
        </w:rPr>
        <w:t>favorable</w:t>
      </w:r>
      <w:r>
        <w:rPr>
          <w:rFonts w:ascii="Times New Roman" w:cs="Times New Roman" w:hAnsi="Times New Roman"/>
          <w:color w:val="222222"/>
          <w:sz w:val="24"/>
          <w:szCs w:val="24"/>
          <w:shd w:val="clear" w:color="auto" w:fill="ffffff"/>
        </w:rPr>
        <w:t xml:space="preserve"> impression than another person who wore an off-the-peg suit. As such, the authors concluded that the clothing style could have a significant impact on the perceivers' impression of the person.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If this assumption is true, then it would explain why people, especially men, are often judged on their overall head-to-toe appearances. The way someone puts on gives the perceivers' an impression about his or her personality or even social status. In the current society, but who put on smartly like expensive dresses are associated with high-income status. One significant </w:t>
      </w:r>
      <w:r>
        <w:rPr>
          <w:rFonts w:ascii="Times New Roman" w:cs="Times New Roman" w:hAnsi="Times New Roman"/>
          <w:color w:val="222222"/>
          <w:sz w:val="24"/>
          <w:szCs w:val="24"/>
          <w:shd w:val="clear" w:color="auto" w:fill="ffffff"/>
        </w:rPr>
        <w:t>weakness of the study is that the authors used data from social networking sites that may not give accurate and true reflections in real life.</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Discussion</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Summary and Conclusions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common finding noted from all these studies is that physical appearance matters to the formation of impressions about them by their perceivers. Social impressions develop from the perceivers' and targets' attitude towards others. No matter the circumstances, people's perception of others is subjective.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Applications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Impressions trough physical appearance can be used in education, marriage, and friendships. This information is important for students because it reinforces the teacher-student interactions. Students who have a negative attitude towards the subject because they do not like the teacher can have some insight into the impact that physical appearance has on shaping people's judgment of others.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Also, some marriages break because it was based on physical appearances, which are influenced by social status. Some people get married to those who believe they have money or higher social status. People can learn some important lessons from this topic that may enable them to choose partners based on their </w:t>
      </w:r>
      <w:r>
        <w:rPr>
          <w:rFonts w:ascii="Times New Roman" w:cs="Times New Roman" w:hAnsi="Times New Roman"/>
          <w:color w:val="222222"/>
          <w:sz w:val="24"/>
          <w:szCs w:val="24"/>
          <w:shd w:val="clear" w:color="auto" w:fill="ffffff"/>
        </w:rPr>
        <w:t>behavioral</w:t>
      </w:r>
      <w:r>
        <w:rPr>
          <w:rFonts w:ascii="Times New Roman" w:cs="Times New Roman" w:hAnsi="Times New Roman"/>
          <w:color w:val="222222"/>
          <w:sz w:val="24"/>
          <w:szCs w:val="24"/>
          <w:shd w:val="clear" w:color="auto" w:fill="ffffff"/>
        </w:rPr>
        <w:t xml:space="preserve"> characteristics and not their physical appearances. The relationship formed based on trustworthiness and respect is important and could potentially be helpful in creating a strong foundation for a lasting relationship.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Lastly, the youths get into groups that may be inappropriate for them because they may end up getting involved in crime or other unwanted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This is influenced by their attractiveness to the physical appearances of their desired groups. Students can learn some </w:t>
      </w:r>
      <w:r>
        <w:rPr>
          <w:rFonts w:ascii="Times New Roman" w:cs="Times New Roman" w:hAnsi="Times New Roman"/>
          <w:color w:val="222222"/>
          <w:sz w:val="24"/>
          <w:szCs w:val="24"/>
          <w:shd w:val="clear" w:color="auto" w:fill="ffffff"/>
        </w:rPr>
        <w:t xml:space="preserve">important lessons from this topic when selecting their friends and peer groups that they want to join in school or even outside.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Proposed Research Question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future research should focus on the role that the human brain plays in forming impressions about others. People are able to form impressions of others quickly within seconds and without much effort. There is a possibility that the brain may be playing a significant role in forming their judgments. Most of the perceptions are formed in the brain. As such, it is important to uncover the influence of the brain in forming impressions about others. </w:t>
      </w:r>
      <w:r>
        <w:rPr>
          <w:rFonts w:ascii="Times New Roman" w:cs="Times New Roman" w:hAnsi="Times New Roman"/>
          <w:color w:val="222222"/>
          <w:sz w:val="24"/>
          <w:szCs w:val="24"/>
          <w:shd w:val="clear" w:color="auto" w:fill="ffffff"/>
        </w:rPr>
        <w:t xml:space="preserve"> </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Howlett</w:t>
      </w:r>
      <w:r>
        <w:rPr>
          <w:rFonts w:ascii="Times New Roman" w:cs="Times New Roman" w:hAnsi="Times New Roman"/>
          <w:color w:val="222222"/>
          <w:sz w:val="24"/>
          <w:szCs w:val="24"/>
          <w:shd w:val="clear" w:color="auto" w:fill="ffffff"/>
        </w:rPr>
        <w:t xml:space="preserve">, N., Pine, K., </w:t>
      </w:r>
      <w:r>
        <w:rPr>
          <w:rFonts w:ascii="Times New Roman" w:cs="Times New Roman" w:hAnsi="Times New Roman"/>
          <w:color w:val="222222"/>
          <w:sz w:val="24"/>
          <w:szCs w:val="24"/>
          <w:shd w:val="clear" w:color="auto" w:fill="ffffff"/>
        </w:rPr>
        <w:t>Orakçıoğlu</w:t>
      </w:r>
      <w:r>
        <w:rPr>
          <w:rFonts w:ascii="Times New Roman" w:cs="Times New Roman" w:hAnsi="Times New Roman"/>
          <w:color w:val="222222"/>
          <w:sz w:val="24"/>
          <w:szCs w:val="24"/>
          <w:shd w:val="clear" w:color="auto" w:fill="ffffff"/>
        </w:rPr>
        <w:t>, I., &amp; Fletcher, B. (2013).</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influence of clothing on first impressions.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Fashion Marketing and Management: An International Journal</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Xie</w:t>
      </w:r>
      <w:r>
        <w:rPr>
          <w:rFonts w:ascii="Times New Roman" w:cs="Times New Roman" w:hAnsi="Times New Roman"/>
          <w:color w:val="222222"/>
          <w:sz w:val="24"/>
          <w:szCs w:val="24"/>
          <w:shd w:val="clear" w:color="auto" w:fill="ffffff"/>
        </w:rPr>
        <w:t xml:space="preserve">, S. Y., Flake, J. K., &amp; </w:t>
      </w:r>
      <w:r>
        <w:rPr>
          <w:rFonts w:ascii="Times New Roman" w:cs="Times New Roman" w:hAnsi="Times New Roman"/>
          <w:color w:val="222222"/>
          <w:sz w:val="24"/>
          <w:szCs w:val="24"/>
          <w:shd w:val="clear" w:color="auto" w:fill="ffffff"/>
        </w:rPr>
        <w:t>Hehman</w:t>
      </w:r>
      <w:r>
        <w:rPr>
          <w:rFonts w:ascii="Times New Roman" w:cs="Times New Roman" w:hAnsi="Times New Roman"/>
          <w:color w:val="222222"/>
          <w:sz w:val="24"/>
          <w:szCs w:val="24"/>
          <w:shd w:val="clear" w:color="auto" w:fill="ffffff"/>
        </w:rPr>
        <w:t>, E. (2019).</w:t>
      </w:r>
      <w:r>
        <w:rPr>
          <w:rFonts w:ascii="Times New Roman" w:cs="Times New Roman" w:hAnsi="Times New Roman"/>
          <w:color w:val="222222"/>
          <w:sz w:val="24"/>
          <w:szCs w:val="24"/>
          <w:shd w:val="clear" w:color="auto" w:fill="ffffff"/>
        </w:rPr>
        <w:t xml:space="preserve"> Perceiver and target characteristics contribute to impression formation differently across race and gender. </w:t>
      </w:r>
      <w:r>
        <w:rPr>
          <w:rFonts w:ascii="Times New Roman" w:cs="Times New Roman" w:hAnsi="Times New Roman"/>
          <w:i/>
          <w:iCs/>
          <w:color w:val="222222"/>
          <w:sz w:val="24"/>
          <w:szCs w:val="24"/>
          <w:shd w:val="clear" w:color="auto" w:fill="ffffff"/>
        </w:rPr>
        <w:t>Journal of personality and social psychology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117</w:t>
      </w:r>
      <w:r>
        <w:rPr>
          <w:rFonts w:ascii="Times New Roman" w:cs="Times New Roman" w:hAnsi="Times New Roman"/>
          <w:color w:val="222222"/>
          <w:sz w:val="24"/>
          <w:szCs w:val="24"/>
          <w:shd w:val="clear" w:color="auto" w:fill="ffffff"/>
        </w:rPr>
        <w:t>(2), 364.</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Zaikman</w:t>
      </w:r>
      <w:r>
        <w:rPr>
          <w:rFonts w:ascii="Times New Roman" w:cs="Times New Roman" w:hAnsi="Times New Roman"/>
          <w:color w:val="222222"/>
          <w:sz w:val="24"/>
          <w:szCs w:val="24"/>
          <w:shd w:val="clear" w:color="auto" w:fill="ffffff"/>
        </w:rPr>
        <w:t>, Y., &amp; Marks, M. J.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influence of physical appearance and personality on the exhibition of the sexual double standard.</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Sexuality &amp; Culture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w:t>
      </w:r>
      <w:r>
        <w:rPr>
          <w:rFonts w:ascii="Times New Roman" w:cs="Times New Roman" w:hAnsi="Times New Roman"/>
          <w:color w:val="222222"/>
          <w:sz w:val="24"/>
          <w:szCs w:val="24"/>
          <w:shd w:val="clear" w:color="auto" w:fill="ffffff"/>
        </w:rPr>
        <w:t>(2), 255-276.</w:t>
      </w:r>
    </w:p>
    <w:bookmarkStart w:id="0" w:name="_GoBack"/>
    <w:bookmarkEnd w:id="0"/>
    <w:p>
      <w:pPr>
        <w:pStyle w:val="style0"/>
        <w:spacing w:after="0" w:lineRule="auto" w:line="480"/>
        <w:rPr>
          <w:rFonts w:ascii="Times New Roman" w:cs="Times New Roman" w:hAnsi="Times New Roman"/>
          <w:color w:val="222222"/>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rPr>
    </w:pPr>
    <w:r>
      <w:rPr>
        <w:rFonts w:ascii="Times New Roman" w:cs="Times New Roman" w:hAnsi="Times New Roman"/>
      </w:rPr>
      <w:t>IMPRESSION THROUGH PHYSICAL APPEARANCE</w:t>
    </w:r>
    <w:r>
      <w:rPr>
        <w:rFonts w:ascii="Times New Roman" w:cs="Times New Roman" w:hAnsi="Times New Roman"/>
      </w:rPr>
      <w:tab/>
    </w:r>
    <w:r>
      <w:rPr>
        <w:rFonts w:ascii="Times New Roman" w:cs="Times New Roman" w:hAnsi="Times New Roman"/>
      </w:rPr>
      <w:tab/>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6</w:t>
    </w:r>
    <w:r>
      <w:rPr>
        <w:rFonts w:ascii="Times New Roman" w:cs="Times New Roman" w:hAnsi="Times New Roman"/>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9"/>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f2275df-2d29-42bd-a1fd-96c53b8065a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82402dd-66dd-4348-9528-5e32124265b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1414</Words>
  <Pages>8</Pages>
  <Characters>8111</Characters>
  <Application>WPS Office</Application>
  <DocSecurity>0</DocSecurity>
  <Paragraphs>81</Paragraphs>
  <ScaleCrop>false</ScaleCrop>
  <LinksUpToDate>false</LinksUpToDate>
  <CharactersWithSpaces>9501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2020-05-19T07:06:41Z</dcterms:created>
  <dc:creator>Hp</dc:creator>
  <lastModifiedBy>STK-L21</lastModifiedBy>
  <dcterms:modified xsi:type="dcterms:W3CDTF">2020-05-19T07:06:41Z</dcterms:modified>
  <revision>2</revision>
</coreProperties>
</file>

<file path=docProps/custom.xml><?xml version="1.0" encoding="utf-8"?>
<Properties xmlns="http://schemas.openxmlformats.org/officeDocument/2006/custom-properties" xmlns:vt="http://schemas.openxmlformats.org/officeDocument/2006/docPropsVTypes"/>
</file>